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F8" w:rsidRPr="007F2CF8" w:rsidRDefault="007F2CF8" w:rsidP="007F2CF8">
      <w:r w:rsidRPr="007F2CF8">
        <w:t> Condiciones de uso</w:t>
      </w:r>
    </w:p>
    <w:p w:rsidR="007F2CF8" w:rsidRPr="007F2CF8" w:rsidRDefault="007F2CF8" w:rsidP="007F2CF8">
      <w:r w:rsidRPr="007F2CF8">
        <w:t>Las presentes condiciones generales rigen única y exclusivamente el uso del sitio web por parte de los usuarios que accedan al mismo. Las presentes condiciones generales se le exponen al usuario en todas y cada una de las páginas y cada vez que un usuario introduce sus datos en los formularios existentes, para que las lea, las imprima, archive y acepte a través de internet, no pudiendo el usuario introducir sus datos efectivamente sin que se haya producido esta aceptación.</w:t>
      </w:r>
    </w:p>
    <w:p w:rsidR="007F2CF8" w:rsidRPr="007F2CF8" w:rsidRDefault="007F2CF8" w:rsidP="007F2CF8">
      <w:r w:rsidRPr="007F2CF8">
        <w:t>El acceso al sitio web implica sin reservas la aceptación de las presentes condiciones generales de uso que el usuario afirma comprender en su totalidad. El usuario se compromete a no utilizar el sitio web y los servicios que se ofrecen en el mismo para la realización de actividades contrarias a la ley y a respetar en todo momento las presentes condiciones generales.</w:t>
      </w:r>
    </w:p>
    <w:p w:rsidR="007F2CF8" w:rsidRPr="007F2CF8" w:rsidRDefault="007F2CF8" w:rsidP="007F2CF8">
      <w:r w:rsidRPr="007F2CF8">
        <w:t>Las condiciones de acceso y uso del presente sitio web se rigen estrictamente por la legalidad vigente y por el principio de buena fe comprometiéndose el usuario a realizar un buen uso de la web. Quedan prohibidos todos los actos que vulneren la legalidad, derechos o intereses de terceros: derecho a la intimidad, protección de datos, propiedad intelectual etc.</w:t>
      </w:r>
    </w:p>
    <w:p w:rsidR="007F2CF8" w:rsidRPr="007F2CF8" w:rsidRDefault="007F2CF8" w:rsidP="007F2CF8">
      <w:r w:rsidRPr="007F2CF8">
        <w:t>Expresamente se prohíben los siguientes:</w:t>
      </w:r>
    </w:p>
    <w:p w:rsidR="007F2CF8" w:rsidRPr="007F2CF8" w:rsidRDefault="007F2CF8" w:rsidP="007F2CF8">
      <w:r w:rsidRPr="007F2CF8">
        <w:t>Realizar acciones que puedan producir en el sitio web o a través del mismo por cualquier medio cualquier tipo de daño a los sistemas informáticos o terceros.</w:t>
      </w:r>
    </w:p>
    <w:p w:rsidR="007F2CF8" w:rsidRPr="007F2CF8" w:rsidRDefault="007F2CF8" w:rsidP="007F2CF8">
      <w:r w:rsidRPr="007F2CF8">
        <w:t>Realizar sin la debida autorización cualquier tipo de publicidad o información comercial directamente o de forma encubierta, el envío de correos masivos (“</w:t>
      </w:r>
      <w:proofErr w:type="spellStart"/>
      <w:r w:rsidRPr="007F2CF8">
        <w:t>spamming</w:t>
      </w:r>
      <w:proofErr w:type="spellEnd"/>
      <w:r w:rsidRPr="007F2CF8">
        <w:t xml:space="preserve">”) o envío de grandes mensajes con el fin de bloquear servidores de la red (“mail </w:t>
      </w:r>
      <w:proofErr w:type="spellStart"/>
      <w:r w:rsidRPr="007F2CF8">
        <w:t>bombing</w:t>
      </w:r>
      <w:proofErr w:type="spellEnd"/>
      <w:r w:rsidRPr="007F2CF8">
        <w:t>”).</w:t>
      </w:r>
    </w:p>
    <w:p w:rsidR="007F2CF8" w:rsidRPr="007F2CF8" w:rsidRDefault="007F2CF8" w:rsidP="007F2CF8">
      <w:r>
        <w:t>GRUPO EL ABUELO FELIX</w:t>
      </w:r>
      <w:r w:rsidRPr="007F2CF8">
        <w:t xml:space="preserve"> S.L. podrá interrumpir en cualquier momento el acceso a su sitio web si detecta un uso contrario a la legalidad, la buena fe o a las presentes condiciones generales.</w:t>
      </w:r>
    </w:p>
    <w:p w:rsidR="007F2CF8" w:rsidRPr="007F2CF8" w:rsidRDefault="007F2CF8" w:rsidP="007F2CF8">
      <w:r w:rsidRPr="007F2CF8">
        <w:t>Las presentes condiciones generales se rigen por la legislación española. Son competentes para resolver toda controversia o conflicto que se derive de las presentes condiciones generales los Juzgados de Betanzos renunciando expresamente el usuario a cualquier otro fuero que pudiera corresponderle.</w:t>
      </w:r>
    </w:p>
    <w:p w:rsidR="007F2CF8" w:rsidRPr="007F2CF8" w:rsidRDefault="007F2CF8" w:rsidP="007F2CF8">
      <w:r w:rsidRPr="007F2CF8">
        <w:t>En caso de que cualquier cláusula del presente documento sea declarada nula, las demás cláusulas seguirán vigentes y se interpretarán teniendo en cuenta la voluntad de las partes y la finalidad misma de las presentes condiciones. CONSERVAS CODESA, S.L. podrá no ejercitar alguno de los derechos y facultades conferidos en este documento lo que no implicará en ningún caso la renuncia a los mismos salvo reconocimiento expres</w:t>
      </w:r>
      <w:r>
        <w:t>o por parte de GRUPO EL ABUELO FELIX</w:t>
      </w:r>
      <w:r w:rsidRPr="007F2CF8">
        <w:t xml:space="preserve"> S.L.</w:t>
      </w:r>
    </w:p>
    <w:p w:rsidR="007F2CF8" w:rsidRDefault="007F2CF8"/>
    <w:p w:rsidR="007F2CF8" w:rsidRDefault="007F2CF8" w:rsidP="007F2CF8"/>
    <w:p w:rsidR="00A06C78" w:rsidRPr="007F2CF8" w:rsidRDefault="007F2CF8" w:rsidP="007F2CF8">
      <w:pPr>
        <w:tabs>
          <w:tab w:val="left" w:pos="3075"/>
        </w:tabs>
      </w:pPr>
      <w:r>
        <w:tab/>
      </w:r>
      <w:bookmarkStart w:id="0" w:name="_GoBack"/>
      <w:bookmarkEnd w:id="0"/>
    </w:p>
    <w:sectPr w:rsidR="00A06C78" w:rsidRPr="007F2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F8"/>
    <w:rsid w:val="000B3D1E"/>
    <w:rsid w:val="001A7EB9"/>
    <w:rsid w:val="002A3543"/>
    <w:rsid w:val="00460E47"/>
    <w:rsid w:val="004F6DF4"/>
    <w:rsid w:val="005447AF"/>
    <w:rsid w:val="006420A9"/>
    <w:rsid w:val="006C5826"/>
    <w:rsid w:val="007F2CF8"/>
    <w:rsid w:val="008A5829"/>
    <w:rsid w:val="009B0367"/>
    <w:rsid w:val="00AE061F"/>
    <w:rsid w:val="00B92E54"/>
    <w:rsid w:val="00C85838"/>
    <w:rsid w:val="00CF1120"/>
    <w:rsid w:val="00D62048"/>
    <w:rsid w:val="00DB5500"/>
    <w:rsid w:val="00F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5911"/>
  <w15:chartTrackingRefBased/>
  <w15:docId w15:val="{B8CACA38-BA8E-4B1F-A38C-52074109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2CF8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7F2CF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3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065">
              <w:marLeft w:val="0"/>
              <w:marRight w:val="0"/>
              <w:marTop w:val="7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F2F2F2"/>
                        <w:right w:val="none" w:sz="0" w:space="0" w:color="auto"/>
                      </w:divBdr>
                      <w:divsChild>
                        <w:div w:id="15609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megias arteaga</dc:creator>
  <cp:keywords/>
  <dc:description/>
  <cp:lastModifiedBy>carlos megias arteaga</cp:lastModifiedBy>
  <cp:revision>1</cp:revision>
  <dcterms:created xsi:type="dcterms:W3CDTF">2017-05-29T23:40:00Z</dcterms:created>
  <dcterms:modified xsi:type="dcterms:W3CDTF">2017-05-29T23:42:00Z</dcterms:modified>
</cp:coreProperties>
</file>